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201E" w14:textId="77777777" w:rsidR="00152CD2" w:rsidRDefault="008E40F7">
      <w:pPr>
        <w:rPr>
          <w:rFonts w:ascii="Times New Roman" w:hAnsi="Times New Roman" w:cs="Times New Roman"/>
          <w:b/>
          <w:sz w:val="28"/>
          <w:szCs w:val="28"/>
        </w:rPr>
      </w:pPr>
      <w:r w:rsidRPr="008E40F7">
        <w:rPr>
          <w:rFonts w:ascii="Times New Roman" w:hAnsi="Times New Roman" w:cs="Times New Roman"/>
          <w:b/>
          <w:sz w:val="28"/>
          <w:szCs w:val="28"/>
        </w:rPr>
        <w:t>INFORMĀCIJA PAR DARBA SAMAKSU</w:t>
      </w:r>
    </w:p>
    <w:p w14:paraId="5CAF1A3B" w14:textId="77777777" w:rsidR="008E40F7" w:rsidRDefault="008E40F7" w:rsidP="008E40F7">
      <w:pPr>
        <w:jc w:val="both"/>
        <w:rPr>
          <w:rFonts w:ascii="Times New Roman" w:hAnsi="Times New Roman" w:cs="Times New Roman"/>
          <w:sz w:val="28"/>
          <w:szCs w:val="28"/>
        </w:rPr>
      </w:pPr>
      <w:r>
        <w:rPr>
          <w:rFonts w:ascii="Times New Roman" w:hAnsi="Times New Roman" w:cs="Times New Roman"/>
          <w:sz w:val="28"/>
          <w:szCs w:val="28"/>
        </w:rPr>
        <w:t>Saskaņā ar valsts un pašvaldību institūciju amatpersonu un darbinieku atlīdzības  likuma 2.panta 41 daļā noteiktajām prasībām valsts sabiedrība ar ierobežotu atbildību „KREMERATA BALTICA” publicē datus par darbiniekiem noteikto atalgojumu sadalījumu par amatiem un atlīdzības noteikšanas kritērijiem.</w:t>
      </w:r>
    </w:p>
    <w:p w14:paraId="448E22AC" w14:textId="77777777" w:rsidR="008E40F7" w:rsidRDefault="008E40F7" w:rsidP="008E40F7">
      <w:pPr>
        <w:jc w:val="both"/>
        <w:rPr>
          <w:rFonts w:ascii="Times New Roman" w:hAnsi="Times New Roman" w:cs="Times New Roman"/>
          <w:sz w:val="28"/>
          <w:szCs w:val="28"/>
        </w:rPr>
      </w:pPr>
      <w:r>
        <w:rPr>
          <w:rFonts w:ascii="Times New Roman" w:hAnsi="Times New Roman" w:cs="Times New Roman"/>
          <w:sz w:val="28"/>
          <w:szCs w:val="28"/>
        </w:rPr>
        <w:t>Darba samaksa darbiniekiem tiek noteikta atbilstoši likumam „ Publiskas personas kapitāla daļu un kapitālsabiedrību pārvaldes likums”.</w:t>
      </w:r>
    </w:p>
    <w:p w14:paraId="1BD50723" w14:textId="77777777" w:rsidR="008E40F7" w:rsidRDefault="008E40F7" w:rsidP="008E40F7">
      <w:pPr>
        <w:jc w:val="both"/>
        <w:rPr>
          <w:rFonts w:ascii="Times New Roman" w:hAnsi="Times New Roman" w:cs="Times New Roman"/>
          <w:sz w:val="28"/>
          <w:szCs w:val="28"/>
        </w:rPr>
      </w:pPr>
      <w:r>
        <w:rPr>
          <w:rFonts w:ascii="Times New Roman" w:hAnsi="Times New Roman" w:cs="Times New Roman"/>
          <w:sz w:val="28"/>
          <w:szCs w:val="28"/>
        </w:rPr>
        <w:t>VSIA „KREMERATA BALTICA” darbiniekiem, ar kuriem noslēgts darba līgums uz nenoteiktu laiku, atbilstoši finansiālajām iespējām, ar apstiprinātu štatu sarakstu nosaka katrai amata vietai atbilstošu mēneša darba līmeni, ņemot vērā šādus kritērijus :</w:t>
      </w:r>
    </w:p>
    <w:p w14:paraId="567F9DB5" w14:textId="77777777" w:rsidR="008E40F7" w:rsidRDefault="00BD51F9" w:rsidP="008E40F7">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d</w:t>
      </w:r>
      <w:r w:rsidR="008E40F7">
        <w:rPr>
          <w:rFonts w:ascii="Times New Roman" w:hAnsi="Times New Roman" w:cs="Times New Roman"/>
          <w:sz w:val="28"/>
          <w:szCs w:val="28"/>
        </w:rPr>
        <w:t>arbinieka profesionālā kvalifikācija un darb</w:t>
      </w:r>
      <w:r>
        <w:rPr>
          <w:rFonts w:ascii="Times New Roman" w:hAnsi="Times New Roman" w:cs="Times New Roman"/>
          <w:sz w:val="28"/>
          <w:szCs w:val="28"/>
        </w:rPr>
        <w:t xml:space="preserve">a </w:t>
      </w:r>
      <w:r w:rsidR="008E40F7">
        <w:rPr>
          <w:rFonts w:ascii="Times New Roman" w:hAnsi="Times New Roman" w:cs="Times New Roman"/>
          <w:sz w:val="28"/>
          <w:szCs w:val="28"/>
        </w:rPr>
        <w:t>pieredze</w:t>
      </w:r>
      <w:r>
        <w:rPr>
          <w:rFonts w:ascii="Times New Roman" w:hAnsi="Times New Roman" w:cs="Times New Roman"/>
          <w:sz w:val="28"/>
          <w:szCs w:val="28"/>
        </w:rPr>
        <w:t>;</w:t>
      </w:r>
    </w:p>
    <w:p w14:paraId="78D21A58" w14:textId="77777777" w:rsidR="00BD51F9" w:rsidRDefault="00BD51F9" w:rsidP="008E40F7">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atalgojuma apmērs salīdzinājumā ar radniecīgas amatu saimes atalgojumu darba tirgū;</w:t>
      </w:r>
    </w:p>
    <w:p w14:paraId="2F4989E5" w14:textId="77777777" w:rsidR="00BD51F9" w:rsidRDefault="00BD51F9" w:rsidP="008E40F7">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darba kvalitāte un darba rezultāti.</w:t>
      </w:r>
    </w:p>
    <w:p w14:paraId="333BEDA2" w14:textId="77777777" w:rsidR="00BD51F9" w:rsidRDefault="00BD51F9" w:rsidP="00BD51F9">
      <w:pPr>
        <w:jc w:val="both"/>
        <w:rPr>
          <w:rFonts w:ascii="Times New Roman" w:hAnsi="Times New Roman" w:cs="Times New Roman"/>
          <w:sz w:val="28"/>
          <w:szCs w:val="28"/>
        </w:rPr>
      </w:pPr>
      <w:r>
        <w:rPr>
          <w:rFonts w:ascii="Times New Roman" w:hAnsi="Times New Roman" w:cs="Times New Roman"/>
          <w:sz w:val="28"/>
          <w:szCs w:val="28"/>
        </w:rPr>
        <w:t>Štatu sarakstā noteikto darba algas apmēru sadalījums pa amatu grupām pirms nodokļu nomaksas :</w:t>
      </w:r>
    </w:p>
    <w:tbl>
      <w:tblPr>
        <w:tblStyle w:val="TableGrid"/>
        <w:tblW w:w="0" w:type="auto"/>
        <w:tblLook w:val="04A0" w:firstRow="1" w:lastRow="0" w:firstColumn="1" w:lastColumn="0" w:noHBand="0" w:noVBand="1"/>
      </w:tblPr>
      <w:tblGrid>
        <w:gridCol w:w="2300"/>
        <w:gridCol w:w="1985"/>
        <w:gridCol w:w="2004"/>
        <w:gridCol w:w="2007"/>
      </w:tblGrid>
      <w:tr w:rsidR="00023760" w14:paraId="70C6AF7A" w14:textId="77777777" w:rsidTr="00023760">
        <w:tc>
          <w:tcPr>
            <w:tcW w:w="2130" w:type="dxa"/>
          </w:tcPr>
          <w:p w14:paraId="1D1838B8" w14:textId="77777777" w:rsidR="00023760" w:rsidRDefault="00023760" w:rsidP="00BD51F9">
            <w:pPr>
              <w:jc w:val="both"/>
              <w:rPr>
                <w:rFonts w:ascii="Times New Roman" w:hAnsi="Times New Roman" w:cs="Times New Roman"/>
                <w:sz w:val="28"/>
                <w:szCs w:val="28"/>
              </w:rPr>
            </w:pPr>
            <w:r>
              <w:rPr>
                <w:rFonts w:ascii="Times New Roman" w:hAnsi="Times New Roman" w:cs="Times New Roman"/>
                <w:sz w:val="28"/>
                <w:szCs w:val="28"/>
              </w:rPr>
              <w:t>Amatu grupa</w:t>
            </w:r>
          </w:p>
        </w:tc>
        <w:tc>
          <w:tcPr>
            <w:tcW w:w="2130" w:type="dxa"/>
          </w:tcPr>
          <w:p w14:paraId="4544AEA7" w14:textId="77777777" w:rsidR="00023760" w:rsidRDefault="00023760" w:rsidP="00BD51F9">
            <w:pPr>
              <w:jc w:val="both"/>
              <w:rPr>
                <w:rFonts w:ascii="Times New Roman" w:hAnsi="Times New Roman" w:cs="Times New Roman"/>
                <w:sz w:val="28"/>
                <w:szCs w:val="28"/>
              </w:rPr>
            </w:pPr>
            <w:r>
              <w:rPr>
                <w:rFonts w:ascii="Times New Roman" w:hAnsi="Times New Roman" w:cs="Times New Roman"/>
                <w:sz w:val="28"/>
                <w:szCs w:val="28"/>
              </w:rPr>
              <w:t>Minimālā mēneša  pamatalga EUR</w:t>
            </w:r>
          </w:p>
        </w:tc>
        <w:tc>
          <w:tcPr>
            <w:tcW w:w="2131" w:type="dxa"/>
          </w:tcPr>
          <w:p w14:paraId="76ED2544" w14:textId="77777777" w:rsidR="00023760" w:rsidRDefault="00023760" w:rsidP="00BD51F9">
            <w:pPr>
              <w:jc w:val="both"/>
              <w:rPr>
                <w:rFonts w:ascii="Times New Roman" w:hAnsi="Times New Roman" w:cs="Times New Roman"/>
                <w:sz w:val="28"/>
                <w:szCs w:val="28"/>
              </w:rPr>
            </w:pPr>
            <w:r>
              <w:rPr>
                <w:rFonts w:ascii="Times New Roman" w:hAnsi="Times New Roman" w:cs="Times New Roman"/>
                <w:sz w:val="28"/>
                <w:szCs w:val="28"/>
              </w:rPr>
              <w:t>Maksimālā mēneša  pamatalga EUR</w:t>
            </w:r>
          </w:p>
        </w:tc>
        <w:tc>
          <w:tcPr>
            <w:tcW w:w="2131" w:type="dxa"/>
          </w:tcPr>
          <w:p w14:paraId="02BB916D" w14:textId="77777777" w:rsidR="00023760" w:rsidRDefault="00023760" w:rsidP="00BD51F9">
            <w:pPr>
              <w:jc w:val="both"/>
              <w:rPr>
                <w:rFonts w:ascii="Times New Roman" w:hAnsi="Times New Roman" w:cs="Times New Roman"/>
                <w:sz w:val="28"/>
                <w:szCs w:val="28"/>
              </w:rPr>
            </w:pPr>
            <w:r>
              <w:rPr>
                <w:rFonts w:ascii="Times New Roman" w:hAnsi="Times New Roman" w:cs="Times New Roman"/>
                <w:sz w:val="28"/>
                <w:szCs w:val="28"/>
              </w:rPr>
              <w:t>Darbinieku skaits</w:t>
            </w:r>
          </w:p>
        </w:tc>
      </w:tr>
      <w:tr w:rsidR="00023760" w14:paraId="096A502A" w14:textId="77777777" w:rsidTr="00023760">
        <w:tc>
          <w:tcPr>
            <w:tcW w:w="2130" w:type="dxa"/>
          </w:tcPr>
          <w:p w14:paraId="1146D3F6" w14:textId="77777777" w:rsidR="00023760" w:rsidRDefault="0031655A" w:rsidP="00BD51F9">
            <w:pPr>
              <w:jc w:val="both"/>
              <w:rPr>
                <w:rFonts w:ascii="Times New Roman" w:hAnsi="Times New Roman" w:cs="Times New Roman"/>
                <w:sz w:val="28"/>
                <w:szCs w:val="28"/>
              </w:rPr>
            </w:pPr>
            <w:r>
              <w:rPr>
                <w:rFonts w:ascii="Times New Roman" w:hAnsi="Times New Roman" w:cs="Times New Roman"/>
                <w:sz w:val="28"/>
                <w:szCs w:val="28"/>
              </w:rPr>
              <w:t>Valdes loceklis</w:t>
            </w:r>
          </w:p>
        </w:tc>
        <w:tc>
          <w:tcPr>
            <w:tcW w:w="2130" w:type="dxa"/>
          </w:tcPr>
          <w:p w14:paraId="653E397D" w14:textId="255F7107" w:rsidR="00023760" w:rsidRDefault="00663579" w:rsidP="0031655A">
            <w:pPr>
              <w:jc w:val="right"/>
              <w:rPr>
                <w:rFonts w:ascii="Times New Roman" w:hAnsi="Times New Roman" w:cs="Times New Roman"/>
                <w:sz w:val="28"/>
                <w:szCs w:val="28"/>
              </w:rPr>
            </w:pPr>
            <w:r>
              <w:rPr>
                <w:rFonts w:ascii="Times New Roman" w:hAnsi="Times New Roman" w:cs="Times New Roman"/>
                <w:sz w:val="28"/>
                <w:szCs w:val="28"/>
              </w:rPr>
              <w:t>3767</w:t>
            </w:r>
          </w:p>
        </w:tc>
        <w:tc>
          <w:tcPr>
            <w:tcW w:w="2131" w:type="dxa"/>
          </w:tcPr>
          <w:p w14:paraId="1F30684C" w14:textId="04935A09" w:rsidR="00023760" w:rsidRDefault="00663579" w:rsidP="0031655A">
            <w:pPr>
              <w:jc w:val="right"/>
              <w:rPr>
                <w:rFonts w:ascii="Times New Roman" w:hAnsi="Times New Roman" w:cs="Times New Roman"/>
                <w:sz w:val="28"/>
                <w:szCs w:val="28"/>
              </w:rPr>
            </w:pPr>
            <w:r>
              <w:rPr>
                <w:rFonts w:ascii="Times New Roman" w:hAnsi="Times New Roman" w:cs="Times New Roman"/>
                <w:sz w:val="28"/>
                <w:szCs w:val="28"/>
              </w:rPr>
              <w:t>3767</w:t>
            </w:r>
          </w:p>
        </w:tc>
        <w:tc>
          <w:tcPr>
            <w:tcW w:w="2131" w:type="dxa"/>
          </w:tcPr>
          <w:p w14:paraId="1F1DF711" w14:textId="77777777" w:rsidR="00023760" w:rsidRDefault="0031655A" w:rsidP="0031655A">
            <w:pPr>
              <w:jc w:val="right"/>
              <w:rPr>
                <w:rFonts w:ascii="Times New Roman" w:hAnsi="Times New Roman" w:cs="Times New Roman"/>
                <w:sz w:val="28"/>
                <w:szCs w:val="28"/>
              </w:rPr>
            </w:pPr>
            <w:r>
              <w:rPr>
                <w:rFonts w:ascii="Times New Roman" w:hAnsi="Times New Roman" w:cs="Times New Roman"/>
                <w:sz w:val="28"/>
                <w:szCs w:val="28"/>
              </w:rPr>
              <w:t>1</w:t>
            </w:r>
          </w:p>
          <w:p w14:paraId="5B9BF747" w14:textId="77777777" w:rsidR="0031655A" w:rsidRDefault="0031655A" w:rsidP="0031655A">
            <w:pPr>
              <w:jc w:val="right"/>
              <w:rPr>
                <w:rFonts w:ascii="Times New Roman" w:hAnsi="Times New Roman" w:cs="Times New Roman"/>
                <w:sz w:val="28"/>
                <w:szCs w:val="28"/>
              </w:rPr>
            </w:pPr>
          </w:p>
        </w:tc>
      </w:tr>
      <w:tr w:rsidR="00023760" w14:paraId="03D36B9C" w14:textId="77777777" w:rsidTr="00023760">
        <w:tc>
          <w:tcPr>
            <w:tcW w:w="2130" w:type="dxa"/>
          </w:tcPr>
          <w:p w14:paraId="4E9207EA" w14:textId="77777777" w:rsidR="00023760" w:rsidRDefault="0031655A" w:rsidP="00BD51F9">
            <w:pPr>
              <w:jc w:val="both"/>
              <w:rPr>
                <w:rFonts w:ascii="Times New Roman" w:hAnsi="Times New Roman" w:cs="Times New Roman"/>
                <w:sz w:val="28"/>
                <w:szCs w:val="28"/>
              </w:rPr>
            </w:pPr>
            <w:r>
              <w:rPr>
                <w:rFonts w:ascii="Times New Roman" w:hAnsi="Times New Roman" w:cs="Times New Roman"/>
                <w:sz w:val="28"/>
                <w:szCs w:val="28"/>
              </w:rPr>
              <w:t>Mākslinieciskais personāls</w:t>
            </w:r>
          </w:p>
        </w:tc>
        <w:tc>
          <w:tcPr>
            <w:tcW w:w="2130" w:type="dxa"/>
          </w:tcPr>
          <w:p w14:paraId="53467FBD" w14:textId="65F83AAE" w:rsidR="00023760" w:rsidRDefault="00214453" w:rsidP="0031655A">
            <w:pPr>
              <w:jc w:val="right"/>
              <w:rPr>
                <w:rFonts w:ascii="Times New Roman" w:hAnsi="Times New Roman" w:cs="Times New Roman"/>
                <w:sz w:val="28"/>
                <w:szCs w:val="28"/>
              </w:rPr>
            </w:pPr>
            <w:r>
              <w:rPr>
                <w:rFonts w:ascii="Times New Roman" w:hAnsi="Times New Roman" w:cs="Times New Roman"/>
                <w:sz w:val="28"/>
                <w:szCs w:val="28"/>
              </w:rPr>
              <w:t>3000</w:t>
            </w:r>
          </w:p>
        </w:tc>
        <w:tc>
          <w:tcPr>
            <w:tcW w:w="2131" w:type="dxa"/>
          </w:tcPr>
          <w:p w14:paraId="529F466F" w14:textId="48B6B401" w:rsidR="00023760" w:rsidRDefault="00214453" w:rsidP="0031655A">
            <w:pPr>
              <w:jc w:val="right"/>
              <w:rPr>
                <w:rFonts w:ascii="Times New Roman" w:hAnsi="Times New Roman" w:cs="Times New Roman"/>
                <w:sz w:val="28"/>
                <w:szCs w:val="28"/>
              </w:rPr>
            </w:pPr>
            <w:r>
              <w:rPr>
                <w:rFonts w:ascii="Times New Roman" w:hAnsi="Times New Roman" w:cs="Times New Roman"/>
                <w:sz w:val="28"/>
                <w:szCs w:val="28"/>
              </w:rPr>
              <w:t>300</w:t>
            </w:r>
            <w:r w:rsidR="00E41545">
              <w:rPr>
                <w:rFonts w:ascii="Times New Roman" w:hAnsi="Times New Roman" w:cs="Times New Roman"/>
                <w:sz w:val="28"/>
                <w:szCs w:val="28"/>
              </w:rPr>
              <w:t>0</w:t>
            </w:r>
          </w:p>
        </w:tc>
        <w:tc>
          <w:tcPr>
            <w:tcW w:w="2131" w:type="dxa"/>
          </w:tcPr>
          <w:p w14:paraId="435DE2D2" w14:textId="77777777" w:rsidR="00023760" w:rsidRDefault="0031655A" w:rsidP="0031655A">
            <w:pPr>
              <w:jc w:val="right"/>
              <w:rPr>
                <w:rFonts w:ascii="Times New Roman" w:hAnsi="Times New Roman" w:cs="Times New Roman"/>
                <w:sz w:val="28"/>
                <w:szCs w:val="28"/>
              </w:rPr>
            </w:pPr>
            <w:r>
              <w:rPr>
                <w:rFonts w:ascii="Times New Roman" w:hAnsi="Times New Roman" w:cs="Times New Roman"/>
                <w:sz w:val="28"/>
                <w:szCs w:val="28"/>
              </w:rPr>
              <w:t>1</w:t>
            </w:r>
          </w:p>
        </w:tc>
      </w:tr>
      <w:tr w:rsidR="00023760" w14:paraId="6EE72662" w14:textId="77777777" w:rsidTr="00023760">
        <w:tc>
          <w:tcPr>
            <w:tcW w:w="2130" w:type="dxa"/>
          </w:tcPr>
          <w:p w14:paraId="60D3E090" w14:textId="77777777" w:rsidR="00023760" w:rsidRDefault="0031655A" w:rsidP="00BD51F9">
            <w:pPr>
              <w:jc w:val="both"/>
              <w:rPr>
                <w:rFonts w:ascii="Times New Roman" w:hAnsi="Times New Roman" w:cs="Times New Roman"/>
                <w:sz w:val="28"/>
                <w:szCs w:val="28"/>
              </w:rPr>
            </w:pPr>
            <w:r>
              <w:rPr>
                <w:rFonts w:ascii="Times New Roman" w:hAnsi="Times New Roman" w:cs="Times New Roman"/>
                <w:sz w:val="28"/>
                <w:szCs w:val="28"/>
              </w:rPr>
              <w:t>Orķestra mūziķi</w:t>
            </w:r>
          </w:p>
        </w:tc>
        <w:tc>
          <w:tcPr>
            <w:tcW w:w="2130" w:type="dxa"/>
          </w:tcPr>
          <w:p w14:paraId="3B5AEA8D" w14:textId="26B7972F" w:rsidR="00023760" w:rsidRDefault="00214453" w:rsidP="0031655A">
            <w:pPr>
              <w:jc w:val="right"/>
              <w:rPr>
                <w:rFonts w:ascii="Times New Roman" w:hAnsi="Times New Roman" w:cs="Times New Roman"/>
                <w:sz w:val="28"/>
                <w:szCs w:val="28"/>
              </w:rPr>
            </w:pPr>
            <w:r>
              <w:rPr>
                <w:rFonts w:ascii="Times New Roman" w:hAnsi="Times New Roman" w:cs="Times New Roman"/>
                <w:sz w:val="28"/>
                <w:szCs w:val="28"/>
              </w:rPr>
              <w:t>1600</w:t>
            </w:r>
          </w:p>
        </w:tc>
        <w:tc>
          <w:tcPr>
            <w:tcW w:w="2131" w:type="dxa"/>
          </w:tcPr>
          <w:p w14:paraId="29E4EED4" w14:textId="030E1E3E" w:rsidR="00023760" w:rsidRDefault="00214453" w:rsidP="0031655A">
            <w:pPr>
              <w:jc w:val="right"/>
              <w:rPr>
                <w:rFonts w:ascii="Times New Roman" w:hAnsi="Times New Roman" w:cs="Times New Roman"/>
                <w:sz w:val="28"/>
                <w:szCs w:val="28"/>
              </w:rPr>
            </w:pPr>
            <w:r>
              <w:rPr>
                <w:rFonts w:ascii="Times New Roman" w:hAnsi="Times New Roman" w:cs="Times New Roman"/>
                <w:sz w:val="28"/>
                <w:szCs w:val="28"/>
              </w:rPr>
              <w:t>2400</w:t>
            </w:r>
          </w:p>
        </w:tc>
        <w:tc>
          <w:tcPr>
            <w:tcW w:w="2131" w:type="dxa"/>
          </w:tcPr>
          <w:p w14:paraId="4EAAF90E" w14:textId="77777777" w:rsidR="00023760" w:rsidRDefault="00EA7C34" w:rsidP="0031655A">
            <w:pPr>
              <w:jc w:val="right"/>
              <w:rPr>
                <w:rFonts w:ascii="Times New Roman" w:hAnsi="Times New Roman" w:cs="Times New Roman"/>
                <w:sz w:val="28"/>
                <w:szCs w:val="28"/>
              </w:rPr>
            </w:pPr>
            <w:r>
              <w:rPr>
                <w:rFonts w:ascii="Times New Roman" w:hAnsi="Times New Roman" w:cs="Times New Roman"/>
                <w:sz w:val="28"/>
                <w:szCs w:val="28"/>
              </w:rPr>
              <w:t>25</w:t>
            </w:r>
          </w:p>
          <w:p w14:paraId="10217737" w14:textId="77777777" w:rsidR="00EA7C34" w:rsidRDefault="00EA7C34" w:rsidP="0031655A">
            <w:pPr>
              <w:jc w:val="right"/>
              <w:rPr>
                <w:rFonts w:ascii="Times New Roman" w:hAnsi="Times New Roman" w:cs="Times New Roman"/>
                <w:sz w:val="28"/>
                <w:szCs w:val="28"/>
              </w:rPr>
            </w:pPr>
          </w:p>
        </w:tc>
      </w:tr>
      <w:tr w:rsidR="00E41545" w14:paraId="297DC874" w14:textId="77777777" w:rsidTr="00023760">
        <w:tc>
          <w:tcPr>
            <w:tcW w:w="2130" w:type="dxa"/>
          </w:tcPr>
          <w:p w14:paraId="02C31D17" w14:textId="42A870BC" w:rsidR="00E41545" w:rsidRDefault="00E41545" w:rsidP="00BD51F9">
            <w:pPr>
              <w:jc w:val="both"/>
              <w:rPr>
                <w:rFonts w:ascii="Times New Roman" w:hAnsi="Times New Roman" w:cs="Times New Roman"/>
                <w:sz w:val="28"/>
                <w:szCs w:val="28"/>
              </w:rPr>
            </w:pPr>
            <w:r>
              <w:rPr>
                <w:rFonts w:ascii="Times New Roman" w:hAnsi="Times New Roman" w:cs="Times New Roman"/>
                <w:sz w:val="28"/>
                <w:szCs w:val="28"/>
              </w:rPr>
              <w:t>Bibliotekārs</w:t>
            </w:r>
          </w:p>
        </w:tc>
        <w:tc>
          <w:tcPr>
            <w:tcW w:w="2130" w:type="dxa"/>
          </w:tcPr>
          <w:p w14:paraId="123FA3E5" w14:textId="7A8F878E" w:rsidR="00E41545" w:rsidRDefault="00214453" w:rsidP="0031655A">
            <w:pPr>
              <w:jc w:val="right"/>
              <w:rPr>
                <w:rFonts w:ascii="Times New Roman" w:hAnsi="Times New Roman" w:cs="Times New Roman"/>
                <w:sz w:val="28"/>
                <w:szCs w:val="28"/>
              </w:rPr>
            </w:pPr>
            <w:r>
              <w:rPr>
                <w:rFonts w:ascii="Times New Roman" w:hAnsi="Times New Roman" w:cs="Times New Roman"/>
                <w:sz w:val="28"/>
                <w:szCs w:val="28"/>
              </w:rPr>
              <w:t>1900</w:t>
            </w:r>
          </w:p>
        </w:tc>
        <w:tc>
          <w:tcPr>
            <w:tcW w:w="2131" w:type="dxa"/>
          </w:tcPr>
          <w:p w14:paraId="2E7F45F0" w14:textId="08E0E67B" w:rsidR="00E41545" w:rsidRDefault="00214453" w:rsidP="0031655A">
            <w:pPr>
              <w:jc w:val="right"/>
              <w:rPr>
                <w:rFonts w:ascii="Times New Roman" w:hAnsi="Times New Roman" w:cs="Times New Roman"/>
                <w:sz w:val="28"/>
                <w:szCs w:val="28"/>
              </w:rPr>
            </w:pPr>
            <w:r>
              <w:rPr>
                <w:rFonts w:ascii="Times New Roman" w:hAnsi="Times New Roman" w:cs="Times New Roman"/>
                <w:sz w:val="28"/>
                <w:szCs w:val="28"/>
              </w:rPr>
              <w:t>1900</w:t>
            </w:r>
          </w:p>
        </w:tc>
        <w:tc>
          <w:tcPr>
            <w:tcW w:w="2131" w:type="dxa"/>
          </w:tcPr>
          <w:p w14:paraId="63AAC614" w14:textId="37500D56" w:rsidR="00E41545" w:rsidRDefault="00E41545" w:rsidP="0031655A">
            <w:pPr>
              <w:jc w:val="right"/>
              <w:rPr>
                <w:rFonts w:ascii="Times New Roman" w:hAnsi="Times New Roman" w:cs="Times New Roman"/>
                <w:sz w:val="28"/>
                <w:szCs w:val="28"/>
              </w:rPr>
            </w:pPr>
            <w:r>
              <w:rPr>
                <w:rFonts w:ascii="Times New Roman" w:hAnsi="Times New Roman" w:cs="Times New Roman"/>
                <w:sz w:val="28"/>
                <w:szCs w:val="28"/>
              </w:rPr>
              <w:t>1</w:t>
            </w:r>
          </w:p>
        </w:tc>
      </w:tr>
      <w:tr w:rsidR="00E41545" w14:paraId="7FF7D329" w14:textId="77777777" w:rsidTr="00023760">
        <w:tc>
          <w:tcPr>
            <w:tcW w:w="2130" w:type="dxa"/>
          </w:tcPr>
          <w:p w14:paraId="3D450B70" w14:textId="78111705" w:rsidR="00E41545" w:rsidRDefault="00E41545" w:rsidP="00BD51F9">
            <w:pPr>
              <w:jc w:val="both"/>
              <w:rPr>
                <w:rFonts w:ascii="Times New Roman" w:hAnsi="Times New Roman" w:cs="Times New Roman"/>
                <w:sz w:val="28"/>
                <w:szCs w:val="28"/>
              </w:rPr>
            </w:pPr>
            <w:r>
              <w:rPr>
                <w:rFonts w:ascii="Times New Roman" w:hAnsi="Times New Roman" w:cs="Times New Roman"/>
                <w:sz w:val="28"/>
                <w:szCs w:val="28"/>
              </w:rPr>
              <w:t>Projekta vadītājs</w:t>
            </w:r>
          </w:p>
        </w:tc>
        <w:tc>
          <w:tcPr>
            <w:tcW w:w="2130" w:type="dxa"/>
          </w:tcPr>
          <w:p w14:paraId="1CD4AA5F" w14:textId="3A09E3BA" w:rsidR="00E41545" w:rsidRDefault="00214453" w:rsidP="0031655A">
            <w:pPr>
              <w:jc w:val="right"/>
              <w:rPr>
                <w:rFonts w:ascii="Times New Roman" w:hAnsi="Times New Roman" w:cs="Times New Roman"/>
                <w:sz w:val="28"/>
                <w:szCs w:val="28"/>
              </w:rPr>
            </w:pPr>
            <w:r>
              <w:rPr>
                <w:rFonts w:ascii="Times New Roman" w:hAnsi="Times New Roman" w:cs="Times New Roman"/>
                <w:sz w:val="28"/>
                <w:szCs w:val="28"/>
              </w:rPr>
              <w:t>2200</w:t>
            </w:r>
          </w:p>
        </w:tc>
        <w:tc>
          <w:tcPr>
            <w:tcW w:w="2131" w:type="dxa"/>
          </w:tcPr>
          <w:p w14:paraId="2598BA75" w14:textId="09A0A8FE" w:rsidR="00E41545" w:rsidRDefault="00214453" w:rsidP="0031655A">
            <w:pPr>
              <w:jc w:val="right"/>
              <w:rPr>
                <w:rFonts w:ascii="Times New Roman" w:hAnsi="Times New Roman" w:cs="Times New Roman"/>
                <w:sz w:val="28"/>
                <w:szCs w:val="28"/>
              </w:rPr>
            </w:pPr>
            <w:r>
              <w:rPr>
                <w:rFonts w:ascii="Times New Roman" w:hAnsi="Times New Roman" w:cs="Times New Roman"/>
                <w:sz w:val="28"/>
                <w:szCs w:val="28"/>
              </w:rPr>
              <w:t>2200</w:t>
            </w:r>
          </w:p>
        </w:tc>
        <w:tc>
          <w:tcPr>
            <w:tcW w:w="2131" w:type="dxa"/>
          </w:tcPr>
          <w:p w14:paraId="6F35D9F7" w14:textId="79E6CFC8" w:rsidR="00E41545" w:rsidRDefault="00E41545" w:rsidP="0031655A">
            <w:pPr>
              <w:jc w:val="right"/>
              <w:rPr>
                <w:rFonts w:ascii="Times New Roman" w:hAnsi="Times New Roman" w:cs="Times New Roman"/>
                <w:sz w:val="28"/>
                <w:szCs w:val="28"/>
              </w:rPr>
            </w:pPr>
            <w:r>
              <w:rPr>
                <w:rFonts w:ascii="Times New Roman" w:hAnsi="Times New Roman" w:cs="Times New Roman"/>
                <w:sz w:val="28"/>
                <w:szCs w:val="28"/>
              </w:rPr>
              <w:t>1</w:t>
            </w:r>
          </w:p>
        </w:tc>
      </w:tr>
      <w:tr w:rsidR="00023760" w14:paraId="557D2E1A" w14:textId="77777777" w:rsidTr="00023760">
        <w:tc>
          <w:tcPr>
            <w:tcW w:w="2130" w:type="dxa"/>
          </w:tcPr>
          <w:p w14:paraId="34B880A7" w14:textId="77777777" w:rsidR="00023760" w:rsidRDefault="00EA7C34" w:rsidP="00BD51F9">
            <w:pPr>
              <w:jc w:val="both"/>
              <w:rPr>
                <w:rFonts w:ascii="Times New Roman" w:hAnsi="Times New Roman" w:cs="Times New Roman"/>
                <w:sz w:val="28"/>
                <w:szCs w:val="28"/>
              </w:rPr>
            </w:pPr>
            <w:r>
              <w:rPr>
                <w:rFonts w:ascii="Times New Roman" w:hAnsi="Times New Roman" w:cs="Times New Roman"/>
                <w:sz w:val="28"/>
                <w:szCs w:val="28"/>
              </w:rPr>
              <w:t>Kapitālsabiedrības  galvenie speciālisti</w:t>
            </w:r>
          </w:p>
        </w:tc>
        <w:tc>
          <w:tcPr>
            <w:tcW w:w="2130" w:type="dxa"/>
          </w:tcPr>
          <w:p w14:paraId="252C54AC" w14:textId="209FF7A7" w:rsidR="00023760" w:rsidRDefault="00E41545" w:rsidP="0031655A">
            <w:pPr>
              <w:jc w:val="right"/>
              <w:rPr>
                <w:rFonts w:ascii="Times New Roman" w:hAnsi="Times New Roman" w:cs="Times New Roman"/>
                <w:sz w:val="28"/>
                <w:szCs w:val="28"/>
              </w:rPr>
            </w:pPr>
            <w:r>
              <w:rPr>
                <w:rFonts w:ascii="Times New Roman" w:hAnsi="Times New Roman" w:cs="Times New Roman"/>
                <w:sz w:val="28"/>
                <w:szCs w:val="28"/>
              </w:rPr>
              <w:t>2000</w:t>
            </w:r>
          </w:p>
        </w:tc>
        <w:tc>
          <w:tcPr>
            <w:tcW w:w="2131" w:type="dxa"/>
          </w:tcPr>
          <w:p w14:paraId="30B90155" w14:textId="7B92311E" w:rsidR="00023760" w:rsidRDefault="00214453" w:rsidP="0031655A">
            <w:pPr>
              <w:jc w:val="right"/>
              <w:rPr>
                <w:rFonts w:ascii="Times New Roman" w:hAnsi="Times New Roman" w:cs="Times New Roman"/>
                <w:sz w:val="28"/>
                <w:szCs w:val="28"/>
              </w:rPr>
            </w:pPr>
            <w:r>
              <w:rPr>
                <w:rFonts w:ascii="Times New Roman" w:hAnsi="Times New Roman" w:cs="Times New Roman"/>
                <w:sz w:val="28"/>
                <w:szCs w:val="28"/>
              </w:rPr>
              <w:t>2400</w:t>
            </w:r>
          </w:p>
        </w:tc>
        <w:tc>
          <w:tcPr>
            <w:tcW w:w="2131" w:type="dxa"/>
          </w:tcPr>
          <w:p w14:paraId="4474F238" w14:textId="11260051" w:rsidR="00023760" w:rsidRDefault="00E41545" w:rsidP="0031655A">
            <w:pPr>
              <w:jc w:val="right"/>
              <w:rPr>
                <w:rFonts w:ascii="Times New Roman" w:hAnsi="Times New Roman" w:cs="Times New Roman"/>
                <w:sz w:val="28"/>
                <w:szCs w:val="28"/>
              </w:rPr>
            </w:pPr>
            <w:r>
              <w:rPr>
                <w:rFonts w:ascii="Times New Roman" w:hAnsi="Times New Roman" w:cs="Times New Roman"/>
                <w:sz w:val="28"/>
                <w:szCs w:val="28"/>
              </w:rPr>
              <w:t>2</w:t>
            </w:r>
          </w:p>
        </w:tc>
      </w:tr>
    </w:tbl>
    <w:p w14:paraId="3E5E7A88" w14:textId="77777777" w:rsidR="00BD51F9" w:rsidRPr="00BD51F9" w:rsidRDefault="00BD51F9" w:rsidP="00BD51F9">
      <w:pPr>
        <w:jc w:val="both"/>
        <w:rPr>
          <w:rFonts w:ascii="Times New Roman" w:hAnsi="Times New Roman" w:cs="Times New Roman"/>
          <w:sz w:val="28"/>
          <w:szCs w:val="28"/>
        </w:rPr>
      </w:pPr>
    </w:p>
    <w:sectPr w:rsidR="00BD51F9" w:rsidRPr="00BD51F9" w:rsidSect="00054D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1495F"/>
    <w:multiLevelType w:val="hybridMultilevel"/>
    <w:tmpl w:val="0C464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339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F7"/>
    <w:rsid w:val="00023760"/>
    <w:rsid w:val="00027194"/>
    <w:rsid w:val="00054D55"/>
    <w:rsid w:val="0006550F"/>
    <w:rsid w:val="000F3E27"/>
    <w:rsid w:val="00152CD2"/>
    <w:rsid w:val="00214453"/>
    <w:rsid w:val="0031655A"/>
    <w:rsid w:val="00663579"/>
    <w:rsid w:val="008E40F7"/>
    <w:rsid w:val="00A0799C"/>
    <w:rsid w:val="00AB65AA"/>
    <w:rsid w:val="00BD51F9"/>
    <w:rsid w:val="00E41545"/>
    <w:rsid w:val="00EA7C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7C8A"/>
  <w15:docId w15:val="{55E3AE50-0EE3-4C6F-BF36-293FFF14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0F7"/>
    <w:pPr>
      <w:ind w:left="720"/>
      <w:contextualSpacing/>
    </w:pPr>
  </w:style>
  <w:style w:type="table" w:styleId="TableGrid">
    <w:name w:val="Table Grid"/>
    <w:basedOn w:val="TableNormal"/>
    <w:uiPriority w:val="59"/>
    <w:rsid w:val="00023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1100</Characters>
  <Application>Microsoft Office Word</Application>
  <DocSecurity>0</DocSecurity>
  <Lines>9</Lines>
  <Paragraphs>2</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Romāne</dc:creator>
  <cp:lastModifiedBy>Ingrida Zemzare</cp:lastModifiedBy>
  <cp:revision>4</cp:revision>
  <dcterms:created xsi:type="dcterms:W3CDTF">2024-04-17T06:44:00Z</dcterms:created>
  <dcterms:modified xsi:type="dcterms:W3CDTF">2024-04-17T06:47:00Z</dcterms:modified>
</cp:coreProperties>
</file>